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</w:t>
      </w:r>
      <w:bookmarkStart w:id="0" w:name="_GoBack"/>
      <w:bookmarkEnd w:id="0"/>
      <w:r w:rsidRPr="00E96F36">
        <w:rPr>
          <w:rFonts w:hint="eastAsia"/>
          <w:sz w:val="28"/>
          <w:szCs w:val="28"/>
        </w:rPr>
        <w:t>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2FD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1A1A">
        <w:rPr>
          <w:rFonts w:hint="eastAsia"/>
          <w:spacing w:val="2"/>
          <w:w w:val="66"/>
          <w:kern w:val="0"/>
          <w:sz w:val="22"/>
          <w:fitText w:val="880" w:id="289713421"/>
        </w:rPr>
        <w:t>代表者職氏</w:t>
      </w:r>
      <w:r w:rsidRPr="00F61A1A">
        <w:rPr>
          <w:rFonts w:hint="eastAsia"/>
          <w:spacing w:val="-3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2935AB" w:rsidRPr="00945BB2">
        <w:rPr>
          <w:rFonts w:hint="eastAsia"/>
          <w:noProof/>
          <w:sz w:val="22"/>
        </w:rPr>
        <w:t>次期国保総合システム向け外付けシステム機器調達</w:t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935AB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4D73AC"/>
    <w:rsid w:val="00594453"/>
    <w:rsid w:val="005C3DD5"/>
    <w:rsid w:val="005C6617"/>
    <w:rsid w:val="00626762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1A1A"/>
    <w:rsid w:val="00F62436"/>
    <w:rsid w:val="00F70500"/>
    <w:rsid w:val="00F84331"/>
    <w:rsid w:val="00F849D3"/>
    <w:rsid w:val="00F92FD1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BC9D-AE48-46AF-A72D-140D3FEC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島袋　林己</cp:lastModifiedBy>
  <cp:revision>34</cp:revision>
  <cp:lastPrinted>2023-02-03T01:07:00Z</cp:lastPrinted>
  <dcterms:created xsi:type="dcterms:W3CDTF">2013-12-13T00:05:00Z</dcterms:created>
  <dcterms:modified xsi:type="dcterms:W3CDTF">2023-02-20T00:24:00Z</dcterms:modified>
</cp:coreProperties>
</file>